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BB" w:rsidRPr="0005263D" w:rsidRDefault="001C36BB">
      <w:pPr>
        <w:pStyle w:val="NormalText"/>
        <w:rPr>
          <w:rFonts w:ascii="Times New Roman" w:hAnsi="Times New Roman" w:cs="Times New Roman"/>
          <w:b/>
          <w:bCs/>
          <w:sz w:val="24"/>
          <w:szCs w:val="24"/>
        </w:rPr>
      </w:pPr>
      <w:bookmarkStart w:id="0" w:name="_GoBack"/>
      <w:bookmarkEnd w:id="0"/>
      <w:r w:rsidRPr="0005263D">
        <w:rPr>
          <w:rFonts w:ascii="Times New Roman" w:hAnsi="Times New Roman" w:cs="Times New Roman"/>
          <w:b/>
          <w:bCs/>
          <w:i/>
          <w:iCs/>
          <w:sz w:val="24"/>
          <w:szCs w:val="24"/>
        </w:rPr>
        <w:t>Supply Chain Management, 6e</w:t>
      </w:r>
      <w:r w:rsidRPr="0005263D">
        <w:rPr>
          <w:rFonts w:ascii="Times New Roman" w:hAnsi="Times New Roman" w:cs="Times New Roman"/>
          <w:b/>
          <w:bCs/>
          <w:sz w:val="24"/>
          <w:szCs w:val="24"/>
        </w:rPr>
        <w:t xml:space="preserve"> (Chopra/Meindl)</w:t>
      </w:r>
    </w:p>
    <w:p w:rsidR="001C36BB" w:rsidRPr="0005263D" w:rsidRDefault="001C36BB">
      <w:pPr>
        <w:pStyle w:val="NormalText"/>
        <w:rPr>
          <w:rFonts w:ascii="Times New Roman" w:hAnsi="Times New Roman" w:cs="Times New Roman"/>
          <w:b/>
          <w:bCs/>
          <w:sz w:val="24"/>
          <w:szCs w:val="24"/>
        </w:rPr>
      </w:pPr>
      <w:r w:rsidRPr="0005263D">
        <w:rPr>
          <w:rFonts w:ascii="Times New Roman" w:hAnsi="Times New Roman" w:cs="Times New Roman"/>
          <w:b/>
          <w:bCs/>
          <w:sz w:val="24"/>
          <w:szCs w:val="24"/>
        </w:rPr>
        <w:t>Chapter 1   Understanding the Supply Chain</w:t>
      </w:r>
    </w:p>
    <w:p w:rsidR="001C36BB" w:rsidRPr="0005263D" w:rsidRDefault="001C36BB">
      <w:pPr>
        <w:pStyle w:val="NormalText"/>
        <w:rPr>
          <w:rFonts w:ascii="Times New Roman" w:hAnsi="Times New Roman" w:cs="Times New Roman"/>
          <w:b/>
          <w:bCs/>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1.1   True/False Questions</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 A supply chain could be more accurately described as a supply network or supply web.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 All stages of an enterprise are involved, either directly or indirectly, in fulfilling a customer request.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3) A supply chain includes only the organizations directly involved in supplying components needed for manufacturing.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 The objective of every supply chain is to maximize the overall value generated.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5) The objective of the customer arrival process is to ensure that orders are quickly and accurately entered and communicated to other affected supply chain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6) The objective of customer order entry is to maintain a record of product receipt and complete payment.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7) The difference between the value of the product and its price remains with the customer as </w:t>
      </w:r>
      <w:r w:rsidRPr="0005263D">
        <w:rPr>
          <w:rFonts w:ascii="Times New Roman" w:hAnsi="Times New Roman" w:cs="Times New Roman"/>
          <w:i/>
          <w:iCs/>
          <w:sz w:val="24"/>
          <w:szCs w:val="24"/>
        </w:rPr>
        <w:t>consumer surplus</w:t>
      </w:r>
      <w:r w:rsidRPr="0005263D">
        <w:rPr>
          <w:rFonts w:ascii="Times New Roman" w:hAnsi="Times New Roman" w:cs="Times New Roman"/>
          <w:sz w:val="24"/>
          <w:szCs w:val="24"/>
        </w:rPr>
        <w: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8) The supply chain planning phase exceeds the supply chain design phase in duration.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9) The goal during the supply chain operation phase is to exploit the reduction of uncertainty and optimize performance.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10) The replenishment cycle occurs at the retailer/distributor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11) The manufacturing cycle occurs at the distributor/manufacturer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12) The push/pull view of a supply chain holds that the processes in a supply chain are divided into 2 categories depending on whether they are initiated in response to or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13) The production scheduling process in the manufacturing cycle is similar to the order entry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14) The cycle view of a supply chain holds that the processes in a supply chain are divided into 2 categories depending on whether they are initiated in response to or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15) The procurement cycle occurs at the manufacturer/supplier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16) The cycle view of the supply chain is useful when considering operational decisions, because it specifies the roles and responsibilities of each member of the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17) Push processes may also be referred to as speculative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18) All supply chain activities within a firm belong to one of three macro processes — CRM, ISCM and SRM.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19) There is a close connection between the design and management of supply chain flows and the success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TRUE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20) The drawback of Zara's responsive supply chain is that it tends to sell more products at markdown than most of its competitors.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FALSE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1.6 Examples of Supply Chains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1.2   Multiple Choice Questions</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 Each stage in a supply chain is connected through the flow of products, information, and funds. These flows often occur in both directions and are usually managed by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pricing department.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one of the stages.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upper management.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engineering department.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 A supply chain features a constant flow of</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information, product and funds.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personnel, information, and policies.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processes, funds, and product.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product, processes, and support.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 Which set of supply chain flows is correctly described?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Funds flow only upstream but information flows both upstream and downstream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Product flows only downstream and information flows only upstream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Information and product both flow upstream and downstream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Funds flow both upstream and downstream but product flows only downstream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4) Which statement about supply chains is best?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New product development is not a supply chain function.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If a supplier uses a shipping company to send product to a customer, the shipping company is technically not a supply chain member.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Funds in a supply chain flow upstream only.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Flows in a supply chain may be managed by an intermediary.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5) Which sequence of stages is typical for product flow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Supplier → Manufacturer → Distributor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 → Distributor →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Manufacturer → Retailer → Distributor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Supplier → Customer → Retailer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1.1 What Is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6) Supply chain surplus involves what two parts?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Manufacturing cost and selling price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Customer value and supply chain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Customer value and high quality products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Reliable transportation and supply chain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7) For any supply chain, the source of revenue is generated by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efficient operations.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information flows.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product flows.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8) Customer value is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A) the sum of the supply chain surplus and supply chain cost.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remainder after supply chain cost is subtracted from supply chain surplus.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remainder after supply chain surplus is subtracted from supply chain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supply chain profitability minus the supply chain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Analytical thinking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9) The objective of every supply chain is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minimize the overall cost generated.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maximize the overall value generated.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minimize the cost to the manufacturer.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maximize the profit of the manufacturer.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Analytical thinking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10) Retailing in the United States is largely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push/pull.</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profitable.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consolidated.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centralized.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11) For any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management rests solely in the hands of the manufacturer.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management rests solely in the hands of the distributor.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if each member focuses on profitability, the overall supply chain profit will be maximized.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there is only one source of revenue,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1.2 The Objective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12) Webvan designed a supply chain with large warehouses in several major cities in the United States, from which groceries were delivered to customer homes. They failed partly because of</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low demand for their service.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slow inventory turnover compared to industry averages.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higher labor costs for picking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poor quality products.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1.3 The Importance of Supply Chain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13) A key issue facing Toyota is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developing an Internet marketing system.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whether to specialize in a particular market.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design of its global production and distribution network.</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how to implement model changes.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1.3 The Importance of Supply Chain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14) Walmart's supply chain features clusters of stores around distribution centers, which facilitates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high transportation costs.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frequent but inexpensive replenishment at the stores.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rapid design cycles from their R&amp;D group.</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sharing of information with suppliers.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1.3 The Importance of Supply Chain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15) Which of these statements about Dell's supply chain is best?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Dell's supply chain surplus was largely driven by their negative shipping model.</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Dell's initial success was largely driven by the ability to accurately forecast what customers wanted and supply those models to retail outlets that carried their computers.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Dell's initial success was largely driven by their Assembly→Customer supply chain linkage.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Dell's supply chain consists of only two members, Dell and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1.3 The Importance of Supply Chain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Analytical thinking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16) The decision phases in a supply chain include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production scheduling.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customer relationship management.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supply chain operation.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supply chain orientation.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17) A company would decide whether to outsource or perform a supply chain function in-house during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planning phase.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design phase.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tactical phase.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operation phase.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18) The supply chain strategy category would include a decision about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which items in the warehouse will be shipped to Malibu.</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which warehouse will supply the Surf City location.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when the order should be shipped to the little old lady from Pasadena.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how large the warehouse in Kokomo should be.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19) The profitability of a supply chain is impacted primarily by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design, planning and operation categories of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operation category of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design and planning categories of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planning and operation categories of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20) The time horizon of the operation phase is typically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quarterly or yearly.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weekly or daily.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monthly or quarterly.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over the next several years.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21) The cycle view of a supply chain holds that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processes in a supply chain are divided into 2 categories.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processes in a supply chain are divided into a series of activities performed at the interface between successive stages.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all processes in a supply chain are initiated in response to a customer order.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all processes in a supply chain are performed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22) The push/pull view of a supply chain holds that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processes in a supply chain are divided into a series of activities performed at the interface between successive stages.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all processes in a supply chain are initiated in response to a customer order.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all responses in a supply chain are performed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 processes in a supply chain are divided into 2 categories depending on whether they are initiated in response to or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23) The customer order cycle occurs at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customer/retailer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retailer/distributor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distributor/manufacturer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manufacturer/supplier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24) Customer arrival refers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point in time when the customer has access to choices and makes a decision regarding a purchase.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customer informing the retailer of what they want to purchase and the retailer allocating product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process where product is prepared and sent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 process where the customer receives the product and takes ownership.</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25) The objective of the customer arrival process is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get the correct orders to customers by the promised due date at the lowest possible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maintain a record of product receipt and complete payment.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maximize the conversion of customer arrivals to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ensure that orders are quickly and accurately entered and communicated to other affected supply chain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26) Customer order entry is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point in time when the customer has access to choices and makes a decision regarding a purchase.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customer informing the retailer of what they want to purchase and the retailer allocating product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process where product is prepared and sent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 process where the customer receives the product and takes ownership.</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27) The objective of customer order entry is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get the correct orders to customers by the promised due date at the lowest possible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maintain a record of product receipt and complete payment.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maximize the conversion of customer arrivals to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ensure that orders are quickly and accurately entered and communicated to other affected supply chain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28) Customer order fulfillment refers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point in time when the customer has access to choices and makes a decision regarding a purchase.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customer informing the retailer of what they want to purchase and the retailer allocating product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process where product is prepared and sent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 process where the customer receives the product and takes ownership.</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29) The objective of customer order fulfillment is to</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get the correct orders to customers by the promised due date at the lowest possible cost.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maintain a record of product receipt and complete payment.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maximize the conversion of customer arrivals to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ensure that orders are quickly and accurately entered and communicated to other affected supply chain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30) Customer order receiving is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 point in time when the customer has access to choices and makes a decision regarding a purchase.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the customer informing the retailer of what they want to purchase and the retailer allocates product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the process where product is prepared and sent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 process where the customer receives the product and takes ownership.</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31) The replenishment cycle occurs at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customer/retailer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retailer/distributor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distributor/manufacturer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manufacturer/supplier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32) The processes included in the replenishment cycle include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order arrival.</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production scheduling.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retail trigger.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manufacturing.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33) The manufacturing cycle occurs at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customer/retailer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retailer/distributor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distributor/manufacturer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manufacturer/supplier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34) The processes involved in the manufacturing cycle include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order trigger.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production scheduling.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order fulfillment.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order entry.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35) The production scheduling process in the manufacturing cycle is similar to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order receiving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order fulfillment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order entry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order trigger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36) The manufacturing and shipping process in the manufacturing cycle is equivalent to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order receiving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order fulfillment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order entry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order trigger process in the replenishment cycle.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37) The procurement cycle occurs at the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customer/retailer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retailer/distributor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distributor/manufacturer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manufacturer/supplier interface.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38) The relationship between the manufacturer and supplier during the procurement cycle is very similar to the relationship between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customer and retailer.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retailer and distributor.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distributor and manufacturer.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39) The cycle view of the supply chain is useful when considering operational decisions, because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it categorizes processes based on whether they are initiated in response to or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it specifies the roles and responsibilities of each member of the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processes are identified as either reactive or speculative.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it focuses on processes that are external to the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40) The push/pull view of the supply chain is useful when considering strategic decisions relating to supply chain design, because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it categorizes processes based on whether they are initiated in response to or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it specifies the roles and responsibilities of each member of the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it clearly defines the processes involved and the owners of each process.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it focuses on processes that are external to the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41) Which of the following statements about pull processes is accurate?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They may also be referred to as speculative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Execution is initiated in anticipation of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At the time of execution, demand must be forecast.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They may also be referred to as reactive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42) Which of the following statements about push processes is accurate?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They may also be referred to as speculative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Execution is initiated in response to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At the time of execution, demand is known with certainty.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They may also be referred to as reactive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1</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43) Supply chain macro processes include which of the following?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Internal Relationship Management (IRM)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Customer Relationship Management (CRM)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External Relationship Management (ERM)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Supply Chain Relationship Management (SCRM)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44) Supply chain macro processes include which of the following?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Internal Relationship Management (IRM)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External Relationship Management (ERM)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Supplier Relationship Management (SRM)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Supply Chain Relationship Management (SCRM)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45) Activities involved in the Customer Relationship Management (CRM) macro process include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planning of internal production and storage.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order fulfillment.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marketing.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supply planning.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 xml:space="preserve">46) Activities involved in the Internal Supply Chain Management (ISCM) macro process include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marketing.</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order fulfillment.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sales.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order management.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47) Activities involved in the Supplier Relationship Management (SRM) macro process include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planning of internal production and storage.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order fulfillment.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supplier evaluation and selection.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order management.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C</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48) A key supply chain difference between Gateway and Apple is that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Gateway's stores currently carry a large variety of products made by other manufacturers, while Apple carries only Apple products.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B) Apple has always carried product in their stores while at one time Gateway stores carried no inventory.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Gateway has always used a push system while Apple has always used a pull system.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Gateway has no suppliers, preferring to make everything in-house, while Apple buys many of their components from suppliers.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B</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1.6 Examples of Supply Chains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49) Zara's supply chain strategy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results in supply more closely matching customer demand.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results in longer lead times for store order fulfillment, primarily due to shipping time.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of purely online sales reduces the costs that they would incur with a brick and mortar store system.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of high volume but low cost apparel requires production well in advance of the actual selling season for each garment type.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1.6 Examples of Supply Chains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50) Toyota's </w:t>
      </w:r>
      <w:r w:rsidRPr="0005263D">
        <w:rPr>
          <w:rFonts w:ascii="Times New Roman" w:hAnsi="Times New Roman" w:cs="Times New Roman"/>
          <w:i/>
          <w:iCs/>
          <w:sz w:val="24"/>
          <w:szCs w:val="24"/>
        </w:rPr>
        <w:t>global complementation</w:t>
      </w:r>
      <w:r w:rsidRPr="0005263D">
        <w:rPr>
          <w:rFonts w:ascii="Times New Roman" w:hAnsi="Times New Roman" w:cs="Times New Roman"/>
          <w:sz w:val="24"/>
          <w:szCs w:val="24"/>
        </w:rPr>
        <w:t xml:space="preserve"> strategy</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 calls for plants to be devoted to the production of vehicles for only the local market.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B) dictates that parts plants be built to supply all of the needs for each vehicle production plant worldwide.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C) requires that a single parts plant, for example, for brakes, export brake components to all of its vehicle assembly plants worldwide.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 mandates that plants can produce vehicles for export to markets that remain strong when the local market weakens.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D</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1.6 Examples of Supply Chains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1.1: Discuss the goal of a supply chain and explain the impact of supply chain decisions on the success of a firm.</w:t>
      </w:r>
    </w:p>
    <w:p w:rsidR="001C36BB" w:rsidRPr="0005263D" w:rsidRDefault="001C36BB">
      <w:pPr>
        <w:pStyle w:val="NormalText"/>
        <w:rPr>
          <w:rFonts w:ascii="Times New Roman" w:hAnsi="Times New Roman" w:cs="Times New Roman"/>
          <w:sz w:val="24"/>
          <w:szCs w:val="24"/>
        </w:rPr>
      </w:pP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1.3   Essay Questions</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1) Explain why supply chain flows are important.</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Supply chain flows are important, because there is a close connection between the design and management of supply chain flows (product, information, and cash) and the success of a supply chain. The success of many companies can be directly traced to the design and management of an appropriate supply chain. The failure of many businesses can be linked directly to their inability to effectively design and manage supply chain flows.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1.3 The Importance of Supply Chain Decisions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2) Explain the 3 decision phases (categories) that must be made in a successful supply chain. </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The 3 decision phases that occur within a supply chain are supply chain strategy (or design), supply chain planning and supply chain operation. Decisions relate to the flow of information, product and funds. The difference between categories depends upon the frequency of each decision and the time frame over which it has an impact. During the supply chain strategy phase, a company determines what the chain's configurations will be, how resources will be allocated, and what processes each stage will perform. This will establish the structure of the supply chain for several years. Supply chain planning deals with decisions with a time frame from 3 months up to a year. The planning phase must work within the constraints established in the strategy phase. Planning decisions include which markets to supply from which locations, subcontracting of manufacturing, inventory policies and timing and size of marketing promotions. The supply chain operation phase operates on a weekly or daily time horizon and deals with decisions concerning individual customer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1.4 Decision Phases 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1.2: Identify the three key supply chain decision phases and explain the significance of each one.</w:t>
      </w: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3) Describe the cycle view of the processes within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The cycle view divides the supply chain into a series of 4 cycles between the 5 different stages of a supply chain. The cycles are the customer order cycle, replenishment cycle, manufacturing cycle and procurement cycle. The customer order cycle occurs at the customer/retailer interface and includes all processes directly involved in receiving and filling the customer. The replenishment cycle occurs at the retailer/distributor interface and includes all processes involved in replenishing retailer inventory. The manufacturing cycle typically occurs at the distributor/manufacturer (or retailer/manufacturer) interface and includes all processes involved in replenishing distributor (or retailer) inventory. The procurement cycle occurs at the manufacturer/supplier interface and includes all processes necessary to ensure that the materials are available for manufacturing according to schedule.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4) Explain the push/pull view of the processes within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The push/pull view of the supply chain divides supply chain processes into two categories based on whether they are executed in response to a customer order or in anticipation of customer orders. Pull processes are initiated in response to a customer order. Push processes are initiated and performed in anticipation of customer orders. The push/pull boundary separates push processes from pull processes. This view is very useful when considering strategic decisions relating to supply chain design, because it forces a more global consideration of supply chain processes as they relate to the customer.</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p w:rsidR="001C36BB" w:rsidRPr="0005263D" w:rsidRDefault="001C36BB">
      <w:pPr>
        <w:pStyle w:val="NormalText"/>
        <w:rPr>
          <w:rFonts w:ascii="Times New Roman" w:hAnsi="Times New Roman" w:cs="Times New Roman"/>
          <w:sz w:val="24"/>
          <w:szCs w:val="24"/>
        </w:rPr>
      </w:pP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5) Explain the three macro processes within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Answer:  All processes within a supply chain can be classified into three macro processes which are Customer Relationship Management (CRM), Internal Supply Chain Management (ISCM), and Supplier Relationship Management (SRM). Customer Relationship Management (CRM) includes all processes that focus on the interface between the firm and its customers such as marketing, sales, call center management and order management. Internal Supply Chain Management (ISCM) includes all processes that are internal to the firm such as finalization of demand and supply plans, preparation of inventory management policies, order fulfillment and planning of capacity. Supplier Relationship Management (SRM) includes all processes that focus on the interface between a firm and its suppliers such as evaluation and selection of suppliers, negotiation of supply terms and communication regarding new products and orders.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2</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Application of knowledge</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1.4: Classify the supply chain macro processes in a firm.</w:t>
      </w:r>
    </w:p>
    <w:p w:rsidR="001C36BB" w:rsidRPr="0005263D" w:rsidRDefault="0005263D">
      <w:pPr>
        <w:pStyle w:val="NormalText"/>
        <w:rPr>
          <w:rFonts w:ascii="Times New Roman" w:hAnsi="Times New Roman" w:cs="Times New Roman"/>
          <w:sz w:val="24"/>
          <w:szCs w:val="24"/>
        </w:rPr>
      </w:pPr>
      <w:r>
        <w:rPr>
          <w:rFonts w:ascii="Times New Roman" w:hAnsi="Times New Roman" w:cs="Times New Roman"/>
          <w:sz w:val="24"/>
          <w:szCs w:val="24"/>
        </w:rPr>
        <w:br w:type="page"/>
      </w:r>
      <w:r w:rsidR="001C36BB" w:rsidRPr="0005263D">
        <w:rPr>
          <w:rFonts w:ascii="Times New Roman" w:hAnsi="Times New Roman" w:cs="Times New Roman"/>
          <w:sz w:val="24"/>
          <w:szCs w:val="24"/>
        </w:rPr>
        <w:t>6) Discuss the differences of push and pull supply chain processes.</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 xml:space="preserve">Answer:  Processes in a supply chain fall into one of two categories depending on the timing of their execution relative to end customer demand. With pull processes, execution is initiated in response to a customer order. With push processes, execution is initiated in anticipation of customer orders based on a forecast. Pull processes may also be referred to as </w:t>
      </w:r>
      <w:r w:rsidRPr="0005263D">
        <w:rPr>
          <w:rFonts w:ascii="Times New Roman" w:hAnsi="Times New Roman" w:cs="Times New Roman"/>
          <w:i/>
          <w:iCs/>
          <w:sz w:val="24"/>
          <w:szCs w:val="24"/>
        </w:rPr>
        <w:t>reactive processes</w:t>
      </w:r>
      <w:r w:rsidRPr="0005263D">
        <w:rPr>
          <w:rFonts w:ascii="Times New Roman" w:hAnsi="Times New Roman" w:cs="Times New Roman"/>
          <w:sz w:val="24"/>
          <w:szCs w:val="24"/>
        </w:rPr>
        <w:t xml:space="preserve"> because they react to customer demand. Push processes may also be referred to as </w:t>
      </w:r>
      <w:r w:rsidRPr="0005263D">
        <w:rPr>
          <w:rFonts w:ascii="Times New Roman" w:hAnsi="Times New Roman" w:cs="Times New Roman"/>
          <w:i/>
          <w:iCs/>
          <w:sz w:val="24"/>
          <w:szCs w:val="24"/>
        </w:rPr>
        <w:t>speculative processes</w:t>
      </w:r>
      <w:r w:rsidRPr="0005263D">
        <w:rPr>
          <w:rFonts w:ascii="Times New Roman" w:hAnsi="Times New Roman" w:cs="Times New Roman"/>
          <w:sz w:val="24"/>
          <w:szCs w:val="24"/>
        </w:rPr>
        <w:t xml:space="preserve"> because they respond to speculated (or forecasted) rather than actual demand. The </w:t>
      </w:r>
      <w:r w:rsidRPr="0005263D">
        <w:rPr>
          <w:rFonts w:ascii="Times New Roman" w:hAnsi="Times New Roman" w:cs="Times New Roman"/>
          <w:i/>
          <w:iCs/>
          <w:sz w:val="24"/>
          <w:szCs w:val="24"/>
        </w:rPr>
        <w:t>push/pull boundary</w:t>
      </w:r>
      <w:r w:rsidRPr="0005263D">
        <w:rPr>
          <w:rFonts w:ascii="Times New Roman" w:hAnsi="Times New Roman" w:cs="Times New Roman"/>
          <w:sz w:val="24"/>
          <w:szCs w:val="24"/>
        </w:rPr>
        <w:t xml:space="preserve"> in a supply chain separates push processes from pull processes . Push processes operate in an uncertain environment because customer demand is not yet known. Pull processes operate in an environment in which customer demand is known. They are, however, often constrained by inventory and capacity decisions that were made in the push phase.</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Diff: 3</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Topic:  1.5 Process Views of a Supply Chain</w:t>
      </w:r>
    </w:p>
    <w:p w:rsidR="001C36BB" w:rsidRPr="0005263D" w:rsidRDefault="001C36BB">
      <w:pPr>
        <w:pStyle w:val="NormalText"/>
        <w:rPr>
          <w:rFonts w:ascii="Times New Roman" w:hAnsi="Times New Roman" w:cs="Times New Roman"/>
          <w:sz w:val="24"/>
          <w:szCs w:val="24"/>
        </w:rPr>
      </w:pPr>
      <w:r w:rsidRPr="0005263D">
        <w:rPr>
          <w:rFonts w:ascii="Times New Roman" w:hAnsi="Times New Roman" w:cs="Times New Roman"/>
          <w:sz w:val="24"/>
          <w:szCs w:val="24"/>
        </w:rPr>
        <w:t>AACSB:  Analytical thinking</w:t>
      </w:r>
    </w:p>
    <w:p w:rsidR="001C36BB" w:rsidRPr="0005263D" w:rsidRDefault="001C36BB">
      <w:pPr>
        <w:pStyle w:val="NormalText"/>
        <w:spacing w:after="240"/>
        <w:rPr>
          <w:rFonts w:ascii="Times New Roman" w:hAnsi="Times New Roman" w:cs="Times New Roman"/>
          <w:sz w:val="24"/>
          <w:szCs w:val="24"/>
        </w:rPr>
      </w:pPr>
      <w:r w:rsidRPr="0005263D">
        <w:rPr>
          <w:rFonts w:ascii="Times New Roman" w:hAnsi="Times New Roman" w:cs="Times New Roman"/>
          <w:sz w:val="24"/>
          <w:szCs w:val="24"/>
        </w:rPr>
        <w:t>Objective:  LO 1.3: Describe the cycle and push/pull views of a supply chain.</w:t>
      </w:r>
    </w:p>
    <w:sectPr w:rsidR="001C36BB" w:rsidRPr="0005263D">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6B" w:rsidRDefault="00DE416B" w:rsidP="0005263D">
      <w:pPr>
        <w:spacing w:after="0" w:line="240" w:lineRule="auto"/>
      </w:pPr>
      <w:r>
        <w:separator/>
      </w:r>
    </w:p>
  </w:endnote>
  <w:endnote w:type="continuationSeparator" w:id="0">
    <w:p w:rsidR="00DE416B" w:rsidRDefault="00DE416B" w:rsidP="0005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F" w:rsidRDefault="00143F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63D" w:rsidRPr="0005263D" w:rsidRDefault="0005263D" w:rsidP="0005263D">
    <w:pPr>
      <w:pStyle w:val="a5"/>
      <w:spacing w:after="0"/>
      <w:jc w:val="center"/>
      <w:rPr>
        <w:rFonts w:ascii="Times New Roman" w:hAnsi="Times New Roman"/>
        <w:noProof/>
        <w:sz w:val="20"/>
        <w:szCs w:val="20"/>
      </w:rPr>
    </w:pPr>
    <w:r w:rsidRPr="0005263D">
      <w:rPr>
        <w:rFonts w:ascii="Times New Roman" w:hAnsi="Times New Roman"/>
        <w:sz w:val="20"/>
        <w:szCs w:val="20"/>
      </w:rPr>
      <w:fldChar w:fldCharType="begin"/>
    </w:r>
    <w:r w:rsidRPr="0005263D">
      <w:rPr>
        <w:rFonts w:ascii="Times New Roman" w:hAnsi="Times New Roman"/>
        <w:sz w:val="20"/>
        <w:szCs w:val="20"/>
      </w:rPr>
      <w:instrText xml:space="preserve"> PAGE   \* MERGEFORMAT </w:instrText>
    </w:r>
    <w:r w:rsidRPr="0005263D">
      <w:rPr>
        <w:rFonts w:ascii="Times New Roman" w:hAnsi="Times New Roman"/>
        <w:sz w:val="20"/>
        <w:szCs w:val="20"/>
      </w:rPr>
      <w:fldChar w:fldCharType="separate"/>
    </w:r>
    <w:r w:rsidR="00143F1F">
      <w:rPr>
        <w:rFonts w:ascii="Times New Roman" w:hAnsi="Times New Roman"/>
        <w:noProof/>
        <w:sz w:val="20"/>
        <w:szCs w:val="20"/>
      </w:rPr>
      <w:t>22</w:t>
    </w:r>
    <w:r w:rsidRPr="0005263D">
      <w:rPr>
        <w:rFonts w:ascii="Times New Roman" w:hAnsi="Times New Roman"/>
        <w:noProof/>
        <w:sz w:val="20"/>
        <w:szCs w:val="20"/>
      </w:rPr>
      <w:fldChar w:fldCharType="end"/>
    </w:r>
  </w:p>
  <w:p w:rsidR="0005263D" w:rsidRPr="0005263D" w:rsidRDefault="0005263D" w:rsidP="0005263D">
    <w:pPr>
      <w:pStyle w:val="a5"/>
      <w:spacing w:after="0"/>
      <w:jc w:val="center"/>
      <w:rPr>
        <w:rFonts w:ascii="Times New Roman" w:hAnsi="Times New Roman"/>
        <w:sz w:val="20"/>
        <w:szCs w:val="20"/>
      </w:rPr>
    </w:pPr>
    <w:r w:rsidRPr="0005263D">
      <w:rPr>
        <w:rFonts w:ascii="Times New Roman" w:hAnsi="Times New Roman"/>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F" w:rsidRDefault="00143F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6B" w:rsidRDefault="00DE416B" w:rsidP="0005263D">
      <w:pPr>
        <w:spacing w:after="0" w:line="240" w:lineRule="auto"/>
      </w:pPr>
      <w:r>
        <w:separator/>
      </w:r>
    </w:p>
  </w:footnote>
  <w:footnote w:type="continuationSeparator" w:id="0">
    <w:p w:rsidR="00DE416B" w:rsidRDefault="00DE416B" w:rsidP="0005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F" w:rsidRDefault="00143F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F" w:rsidRDefault="00143F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F" w:rsidRDefault="00143F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3D"/>
    <w:rsid w:val="0005263D"/>
    <w:rsid w:val="00143F1F"/>
    <w:rsid w:val="001C36BB"/>
    <w:rsid w:val="00537798"/>
    <w:rsid w:val="00DE41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05263D"/>
    <w:pPr>
      <w:tabs>
        <w:tab w:val="center" w:pos="4680"/>
        <w:tab w:val="right" w:pos="9360"/>
      </w:tabs>
    </w:pPr>
  </w:style>
  <w:style w:type="character" w:customStyle="1" w:styleId="a4">
    <w:name w:val="页眉 字符"/>
    <w:basedOn w:val="a0"/>
    <w:link w:val="a3"/>
    <w:uiPriority w:val="99"/>
    <w:rsid w:val="0005263D"/>
  </w:style>
  <w:style w:type="paragraph" w:styleId="a5">
    <w:name w:val="footer"/>
    <w:basedOn w:val="a"/>
    <w:link w:val="a6"/>
    <w:uiPriority w:val="99"/>
    <w:unhideWhenUsed/>
    <w:rsid w:val="0005263D"/>
    <w:pPr>
      <w:tabs>
        <w:tab w:val="center" w:pos="4680"/>
        <w:tab w:val="right" w:pos="9360"/>
      </w:tabs>
    </w:pPr>
  </w:style>
  <w:style w:type="character" w:customStyle="1" w:styleId="a6">
    <w:name w:val="页脚 字符"/>
    <w:basedOn w:val="a0"/>
    <w:link w:val="a5"/>
    <w:uiPriority w:val="99"/>
    <w:rsid w:val="0005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2019-04-26T03:34:00Z</dcterms:created>
  <dcterms:modified xsi:type="dcterms:W3CDTF">2019-04-26T03:34:00Z</dcterms:modified>
</cp:coreProperties>
</file>